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44" w:rsidRDefault="009C7244">
      <w:pPr>
        <w:framePr w:h="1087" w:hSpace="10080" w:vSpace="58" w:wrap="notBeside" w:vAnchor="text" w:hAnchor="margin" w:x="4307" w:y="1"/>
        <w:rPr>
          <w:sz w:val="24"/>
          <w:szCs w:val="24"/>
        </w:rPr>
      </w:pPr>
    </w:p>
    <w:p w:rsidR="009C7244" w:rsidRPr="0019120D" w:rsidRDefault="002244CA">
      <w:pPr>
        <w:shd w:val="clear" w:color="auto" w:fill="FFFFFF"/>
        <w:spacing w:before="349" w:line="353" w:lineRule="exact"/>
        <w:ind w:left="11" w:right="7" w:firstLine="677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pacing w:val="19"/>
          <w:sz w:val="28"/>
          <w:szCs w:val="28"/>
        </w:rPr>
        <w:t xml:space="preserve">Министерство здравоохранения Республики Башкортостан, в связи, </w:t>
      </w:r>
      <w:r w:rsidRPr="0019120D">
        <w:rPr>
          <w:rFonts w:eastAsia="Times New Roman"/>
          <w:color w:val="202020"/>
          <w:spacing w:val="7"/>
          <w:sz w:val="28"/>
          <w:szCs w:val="28"/>
        </w:rPr>
        <w:t xml:space="preserve">с предстоящими новогодними и рождественскими праздниками, в соответствии </w:t>
      </w:r>
      <w:r w:rsidRPr="0019120D">
        <w:rPr>
          <w:rFonts w:eastAsia="Times New Roman"/>
          <w:color w:val="202020"/>
          <w:spacing w:val="9"/>
          <w:sz w:val="28"/>
          <w:szCs w:val="28"/>
        </w:rPr>
        <w:t xml:space="preserve">с рекомендациями Министерства труда и социальной защиты Российской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 xml:space="preserve">Федерации, напоминает о необходимости соблюдения запрета </w:t>
      </w:r>
      <w:proofErr w:type="gramStart"/>
      <w:r w:rsidRPr="0019120D">
        <w:rPr>
          <w:rFonts w:eastAsia="Times New Roman"/>
          <w:color w:val="202020"/>
          <w:spacing w:val="-1"/>
          <w:sz w:val="28"/>
          <w:szCs w:val="28"/>
        </w:rPr>
        <w:t>дарить и получать</w:t>
      </w:r>
      <w:proofErr w:type="gramEnd"/>
      <w:r w:rsidRPr="0019120D">
        <w:rPr>
          <w:rFonts w:eastAsia="Times New Roman"/>
          <w:color w:val="202020"/>
          <w:spacing w:val="-1"/>
          <w:sz w:val="28"/>
          <w:szCs w:val="28"/>
        </w:rPr>
        <w:t xml:space="preserve"> </w:t>
      </w:r>
      <w:r w:rsidRPr="0019120D">
        <w:rPr>
          <w:rFonts w:eastAsia="Times New Roman"/>
          <w:color w:val="202020"/>
          <w:spacing w:val="-4"/>
          <w:sz w:val="28"/>
          <w:szCs w:val="28"/>
        </w:rPr>
        <w:t>подарки.</w:t>
      </w:r>
      <w:bookmarkStart w:id="0" w:name="_GoBack"/>
      <w:bookmarkEnd w:id="0"/>
    </w:p>
    <w:p w:rsidR="009C7244" w:rsidRPr="0019120D" w:rsidRDefault="002244CA">
      <w:pPr>
        <w:shd w:val="clear" w:color="auto" w:fill="FFFFFF"/>
        <w:spacing w:before="4" w:line="353" w:lineRule="exact"/>
        <w:ind w:left="4" w:right="4" w:firstLine="680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z w:val="28"/>
          <w:szCs w:val="28"/>
        </w:rPr>
        <w:t xml:space="preserve">Положения антикоррупционного законодательства и Гражданского кодекса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 xml:space="preserve">Российской Федерации содержат запрет на дарение подарков лицам, замещающим </w:t>
      </w:r>
      <w:r w:rsidRPr="0019120D">
        <w:rPr>
          <w:rFonts w:eastAsia="Times New Roman"/>
          <w:color w:val="202020"/>
          <w:spacing w:val="-2"/>
          <w:sz w:val="28"/>
          <w:szCs w:val="28"/>
        </w:rPr>
        <w:t xml:space="preserve">государственные и муниципальные должности, государственным и муниципальным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 xml:space="preserve">служащим, работникам отдельных организаций, а также на получение ими подарков </w:t>
      </w:r>
      <w:r w:rsidRPr="0019120D">
        <w:rPr>
          <w:rFonts w:eastAsia="Times New Roman"/>
          <w:color w:val="202020"/>
          <w:sz w:val="28"/>
          <w:szCs w:val="28"/>
        </w:rPr>
        <w:t xml:space="preserve">в связи с выполнением служебных (трудовых) обязанностей (осуществлением </w:t>
      </w:r>
      <w:r w:rsidRPr="0019120D">
        <w:rPr>
          <w:rFonts w:eastAsia="Times New Roman"/>
          <w:color w:val="202020"/>
          <w:spacing w:val="-3"/>
          <w:sz w:val="28"/>
          <w:szCs w:val="28"/>
        </w:rPr>
        <w:t>полномочий).</w:t>
      </w:r>
    </w:p>
    <w:p w:rsidR="009C7244" w:rsidRPr="0019120D" w:rsidRDefault="002244CA">
      <w:pPr>
        <w:shd w:val="clear" w:color="auto" w:fill="FFFFFF"/>
        <w:spacing w:line="353" w:lineRule="exact"/>
        <w:ind w:left="14" w:right="14" w:firstLine="670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z w:val="28"/>
          <w:szCs w:val="28"/>
        </w:rPr>
        <w:t xml:space="preserve">Исключением является подлежащие сдаче подарки, которые получены в связи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>с протокольными мероприятиями, со служебными командировками и другими официальными мероприятиями.</w:t>
      </w:r>
    </w:p>
    <w:p w:rsidR="009C7244" w:rsidRPr="0019120D" w:rsidRDefault="002244CA">
      <w:pPr>
        <w:shd w:val="clear" w:color="auto" w:fill="FFFFFF"/>
        <w:spacing w:line="353" w:lineRule="exact"/>
        <w:ind w:firstLine="688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pacing w:val="11"/>
          <w:sz w:val="28"/>
          <w:szCs w:val="28"/>
        </w:rPr>
        <w:t xml:space="preserve">Получение должностным лицом подарков в иных случаях является </w:t>
      </w:r>
      <w:r w:rsidRPr="0019120D">
        <w:rPr>
          <w:rFonts w:eastAsia="Times New Roman"/>
          <w:color w:val="202020"/>
          <w:spacing w:val="3"/>
          <w:sz w:val="28"/>
          <w:szCs w:val="28"/>
        </w:rPr>
        <w:t xml:space="preserve">нарушением запрета, создает условия для возникновения конфликта интересов,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 xml:space="preserve">ставит под сомнение объективность принимаемых им решений, а также влечет </w:t>
      </w:r>
      <w:r w:rsidRPr="0019120D">
        <w:rPr>
          <w:rFonts w:eastAsia="Times New Roman"/>
          <w:color w:val="202020"/>
          <w:spacing w:val="10"/>
          <w:sz w:val="28"/>
          <w:szCs w:val="28"/>
        </w:rPr>
        <w:t xml:space="preserve">ответственность, предусмотренную законодательством, вплоть до увольнения </w:t>
      </w:r>
      <w:r w:rsidRPr="0019120D">
        <w:rPr>
          <w:rFonts w:eastAsia="Times New Roman"/>
          <w:color w:val="202020"/>
          <w:sz w:val="28"/>
          <w:szCs w:val="28"/>
        </w:rPr>
        <w:t xml:space="preserve">в связи с утратой доверия, а в случае, когда подарок расценивается как взятка </w:t>
      </w:r>
      <w:proofErr w:type="gramStart"/>
      <w:r w:rsidRPr="0019120D">
        <w:rPr>
          <w:rFonts w:eastAsia="Times New Roman"/>
          <w:color w:val="202020"/>
          <w:sz w:val="28"/>
          <w:szCs w:val="28"/>
        </w:rPr>
        <w:t>-</w:t>
      </w:r>
      <w:r w:rsidRPr="0019120D">
        <w:rPr>
          <w:rFonts w:eastAsia="Times New Roman"/>
          <w:color w:val="202020"/>
          <w:spacing w:val="-1"/>
          <w:sz w:val="28"/>
          <w:szCs w:val="28"/>
        </w:rPr>
        <w:t>у</w:t>
      </w:r>
      <w:proofErr w:type="gramEnd"/>
      <w:r w:rsidRPr="0019120D">
        <w:rPr>
          <w:rFonts w:eastAsia="Times New Roman"/>
          <w:color w:val="202020"/>
          <w:spacing w:val="-1"/>
          <w:sz w:val="28"/>
          <w:szCs w:val="28"/>
        </w:rPr>
        <w:t>головную ответственность.</w:t>
      </w:r>
    </w:p>
    <w:p w:rsidR="009C7244" w:rsidRPr="0019120D" w:rsidRDefault="002244CA">
      <w:pPr>
        <w:shd w:val="clear" w:color="auto" w:fill="FFFFFF"/>
        <w:spacing w:line="353" w:lineRule="exact"/>
        <w:ind w:left="4" w:firstLine="680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pacing w:val="1"/>
          <w:sz w:val="28"/>
          <w:szCs w:val="28"/>
        </w:rPr>
        <w:t xml:space="preserve">Воздерживаться стоит от безвозмездного получения услуг, результатов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>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9C7244" w:rsidRPr="0019120D" w:rsidRDefault="002244CA">
      <w:pPr>
        <w:shd w:val="clear" w:color="auto" w:fill="FFFFFF"/>
        <w:spacing w:line="353" w:lineRule="exact"/>
        <w:ind w:left="4" w:right="7" w:firstLine="749"/>
        <w:jc w:val="both"/>
        <w:rPr>
          <w:sz w:val="28"/>
          <w:szCs w:val="28"/>
        </w:rPr>
      </w:pPr>
      <w:r w:rsidRPr="0019120D">
        <w:rPr>
          <w:rFonts w:eastAsia="Times New Roman"/>
          <w:color w:val="202020"/>
          <w:spacing w:val="18"/>
          <w:sz w:val="28"/>
          <w:szCs w:val="28"/>
        </w:rPr>
        <w:t xml:space="preserve">В связи с вышеизложенным, рекомендую провести активную </w:t>
      </w:r>
      <w:r w:rsidRPr="0019120D">
        <w:rPr>
          <w:rFonts w:eastAsia="Times New Roman"/>
          <w:color w:val="202020"/>
          <w:spacing w:val="10"/>
          <w:sz w:val="28"/>
          <w:szCs w:val="28"/>
        </w:rPr>
        <w:t xml:space="preserve">разъяснительную работу среди населения и сотрудников вверенных Вам </w:t>
      </w:r>
      <w:r w:rsidRPr="0019120D">
        <w:rPr>
          <w:rFonts w:eastAsia="Times New Roman"/>
          <w:color w:val="202020"/>
          <w:spacing w:val="3"/>
          <w:sz w:val="28"/>
          <w:szCs w:val="28"/>
        </w:rPr>
        <w:t xml:space="preserve">организаций, в том числе посредством размещения информационного сообщения </w:t>
      </w:r>
      <w:r w:rsidRPr="0019120D">
        <w:rPr>
          <w:rFonts w:eastAsia="Times New Roman"/>
          <w:color w:val="202020"/>
          <w:spacing w:val="-1"/>
          <w:sz w:val="28"/>
          <w:szCs w:val="28"/>
        </w:rPr>
        <w:t>по данному вопросу на официальном сайте, а также в помещениях учреждения, доступных для посещения.</w:t>
      </w:r>
    </w:p>
    <w:p w:rsidR="009C7244" w:rsidRDefault="009C7244">
      <w:pPr>
        <w:shd w:val="clear" w:color="auto" w:fill="FFFFFF"/>
        <w:spacing w:line="353" w:lineRule="exact"/>
        <w:ind w:left="4" w:right="7" w:firstLine="749"/>
        <w:jc w:val="both"/>
        <w:sectPr w:rsidR="009C7244" w:rsidSect="0019120D">
          <w:pgSz w:w="11909" w:h="16834"/>
          <w:pgMar w:top="142" w:right="818" w:bottom="360" w:left="1280" w:header="720" w:footer="720" w:gutter="0"/>
          <w:cols w:space="60"/>
          <w:noEndnote/>
        </w:sectPr>
      </w:pPr>
    </w:p>
    <w:p w:rsidR="009C7244" w:rsidRDefault="009C7244">
      <w:pPr>
        <w:pBdr>
          <w:top w:val="single" w:sz="8" w:space="1" w:color="auto"/>
        </w:pBdr>
        <w:rPr>
          <w:sz w:val="2"/>
          <w:szCs w:val="2"/>
        </w:rPr>
        <w:sectPr w:rsidR="009C7244">
          <w:type w:val="continuous"/>
          <w:pgSz w:w="11909" w:h="16834"/>
          <w:pgMar w:top="1440" w:right="818" w:bottom="360" w:left="1280" w:header="720" w:footer="720" w:gutter="0"/>
          <w:cols w:space="60"/>
          <w:noEndnote/>
        </w:sectPr>
      </w:pPr>
    </w:p>
    <w:p w:rsidR="002244CA" w:rsidRDefault="002244CA" w:rsidP="0019120D">
      <w:pPr>
        <w:framePr w:h="561" w:hSpace="40" w:vSpace="58" w:wrap="notBeside" w:vAnchor="text" w:hAnchor="margin" w:x="-733" w:y="743"/>
      </w:pPr>
    </w:p>
    <w:sectPr w:rsidR="002244CA" w:rsidSect="0019120D">
      <w:type w:val="continuous"/>
      <w:pgSz w:w="11909" w:h="16834"/>
      <w:pgMar w:top="1440" w:right="3590" w:bottom="360" w:left="51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CA"/>
    <w:rsid w:val="0019120D"/>
    <w:rsid w:val="002244CA"/>
    <w:rsid w:val="009C7244"/>
    <w:rsid w:val="00A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3</cp:revision>
  <cp:lastPrinted>2019-12-20T08:27:00Z</cp:lastPrinted>
  <dcterms:created xsi:type="dcterms:W3CDTF">2019-12-20T08:22:00Z</dcterms:created>
  <dcterms:modified xsi:type="dcterms:W3CDTF">2019-12-20T08:28:00Z</dcterms:modified>
</cp:coreProperties>
</file>